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D0D0D" w:themeColor="text1" w:themeTint="F2"/>
  <w:body>
    <w:p w:rsidR="00191A0C" w:rsidRPr="006C09E1" w:rsidRDefault="006C6BF4" w:rsidP="006C6BF4">
      <w:pPr>
        <w:spacing w:after="0" w:line="225" w:lineRule="atLeast"/>
        <w:ind w:left="2160" w:firstLine="720"/>
        <w:outlineLvl w:val="2"/>
        <w:rPr>
          <w:rFonts w:ascii="Arial" w:eastAsia="Times New Roman" w:hAnsi="Arial" w:cs="Arial"/>
          <w:b/>
          <w:bCs/>
          <w:color w:val="92D050"/>
          <w:sz w:val="56"/>
          <w:szCs w:val="56"/>
        </w:rPr>
      </w:pPr>
      <w:r>
        <w:rPr>
          <w:rFonts w:ascii="Arial" w:eastAsia="Times New Roman" w:hAnsi="Arial" w:cs="Arial"/>
          <w:b/>
          <w:bCs/>
          <w:noProof/>
          <w:color w:val="92D050"/>
          <w:sz w:val="56"/>
          <w:szCs w:val="56"/>
        </w:rPr>
        <w:drawing>
          <wp:anchor distT="0" distB="0" distL="114300" distR="114300" simplePos="0" relativeHeight="251658240" behindDoc="1" locked="0" layoutInCell="1" allowOverlap="1">
            <wp:simplePos x="0" y="0"/>
            <wp:positionH relativeFrom="column">
              <wp:posOffset>238125</wp:posOffset>
            </wp:positionH>
            <wp:positionV relativeFrom="paragraph">
              <wp:posOffset>638175</wp:posOffset>
            </wp:positionV>
            <wp:extent cx="876300" cy="657225"/>
            <wp:effectExtent l="76200" t="76200" r="57150" b="66675"/>
            <wp:wrapTight wrapText="bothSides">
              <wp:wrapPolygon edited="0">
                <wp:start x="18307" y="-744"/>
                <wp:lineTo x="4034" y="-1412"/>
                <wp:lineTo x="-387" y="-692"/>
                <wp:lineTo x="-1262" y="20792"/>
                <wp:lineTo x="1959" y="21664"/>
                <wp:lineTo x="5181" y="22535"/>
                <wp:lineTo x="21574" y="21861"/>
                <wp:lineTo x="22041" y="18793"/>
                <wp:lineTo x="22335" y="10567"/>
                <wp:lineTo x="22355" y="990"/>
                <wp:lineTo x="22449" y="377"/>
                <wp:lineTo x="18307" y="-744"/>
              </wp:wrapPolygon>
            </wp:wrapTight>
            <wp:docPr id="37" name="Picture 17" descr="http://1.bp.blogspot.com/_sULFLUm91Jw/S-TqLltwNJI/AAAAAAAAAU4/Tz5886Kds8A/s1600/16528-One-Blue-Person-In-A-Group-Of-Gray-People-Thinking-Up-A-Creative-Idea-With-A-Lightbulb-Over-His-Head-Clipart-Illustration-Graph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1.bp.blogspot.com/_sULFLUm91Jw/S-TqLltwNJI/AAAAAAAAAU4/Tz5886Kds8A/s1600/16528-One-Blue-Person-In-A-Group-Of-Gray-People-Thinking-Up-A-Creative-Idea-With-A-Lightbulb-Over-His-Head-Clipart-Illustration-Graphic.jpg"/>
                    <pic:cNvPicPr>
                      <a:picLocks noChangeAspect="1" noChangeArrowheads="1"/>
                    </pic:cNvPicPr>
                  </pic:nvPicPr>
                  <pic:blipFill>
                    <a:blip r:embed="rId5" cstate="print"/>
                    <a:srcRect/>
                    <a:stretch>
                      <a:fillRect/>
                    </a:stretch>
                  </pic:blipFill>
                  <pic:spPr bwMode="auto">
                    <a:xfrm rot="20911631">
                      <a:off x="0" y="0"/>
                      <a:ext cx="876300" cy="657225"/>
                    </a:xfrm>
                    <a:prstGeom prst="rect">
                      <a:avLst/>
                    </a:prstGeom>
                    <a:noFill/>
                    <a:ln w="9525">
                      <a:noFill/>
                      <a:miter lim="800000"/>
                      <a:headEnd/>
                      <a:tailEnd/>
                    </a:ln>
                  </pic:spPr>
                </pic:pic>
              </a:graphicData>
            </a:graphic>
          </wp:anchor>
        </w:drawing>
      </w:r>
      <w:r w:rsidR="00191A0C" w:rsidRPr="006C09E1">
        <w:rPr>
          <w:rFonts w:ascii="Arial" w:eastAsia="Times New Roman" w:hAnsi="Arial" w:cs="Arial"/>
          <w:b/>
          <w:bCs/>
          <w:color w:val="92D050"/>
          <w:sz w:val="56"/>
          <w:szCs w:val="56"/>
        </w:rPr>
        <w:t xml:space="preserve">Mobile </w:t>
      </w:r>
      <w:r w:rsidR="00191A0C" w:rsidRPr="006870B6">
        <w:rPr>
          <w:rFonts w:ascii="Arial" w:eastAsia="Times New Roman" w:hAnsi="Arial" w:cs="Arial"/>
          <w:b/>
          <w:bCs/>
          <w:color w:val="6D0F14" w:themeColor="accent2" w:themeShade="80"/>
          <w:sz w:val="56"/>
          <w:szCs w:val="56"/>
        </w:rPr>
        <w:t>Safety</w:t>
      </w:r>
      <w:r>
        <w:rPr>
          <w:rFonts w:ascii="Arial" w:eastAsia="Times New Roman" w:hAnsi="Arial" w:cs="Arial"/>
          <w:b/>
          <w:bCs/>
          <w:color w:val="6D0F14" w:themeColor="accent2" w:themeShade="80"/>
          <w:sz w:val="56"/>
          <w:szCs w:val="56"/>
        </w:rPr>
        <w:t xml:space="preserve">     </w:t>
      </w:r>
      <w:r>
        <w:rPr>
          <w:noProof/>
        </w:rPr>
        <w:drawing>
          <wp:inline distT="0" distB="0" distL="0" distR="0">
            <wp:extent cx="1132569" cy="849427"/>
            <wp:effectExtent l="76200" t="95250" r="67581" b="84023"/>
            <wp:docPr id="15" name="Picture 4" descr="http://mos.futurenet.com/techradar/Review%20images/TechRadar/Mobile%20phones/iPhone/Hands%20on/iPhone_4_01-42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os.futurenet.com/techradar/Review%20images/TechRadar/Mobile%20phones/iPhone/Hands%20on/iPhone_4_01-420-90.jpg"/>
                    <pic:cNvPicPr>
                      <a:picLocks noChangeAspect="1" noChangeArrowheads="1"/>
                    </pic:cNvPicPr>
                  </pic:nvPicPr>
                  <pic:blipFill>
                    <a:blip r:embed="rId6" cstate="print"/>
                    <a:srcRect/>
                    <a:stretch>
                      <a:fillRect/>
                    </a:stretch>
                  </pic:blipFill>
                  <pic:spPr bwMode="auto">
                    <a:xfrm rot="570762">
                      <a:off x="0" y="0"/>
                      <a:ext cx="1132569" cy="849427"/>
                    </a:xfrm>
                    <a:prstGeom prst="rect">
                      <a:avLst/>
                    </a:prstGeom>
                    <a:noFill/>
                    <a:ln w="9525">
                      <a:noFill/>
                      <a:miter lim="800000"/>
                      <a:headEnd/>
                      <a:tailEnd/>
                    </a:ln>
                  </pic:spPr>
                </pic:pic>
              </a:graphicData>
            </a:graphic>
          </wp:inline>
        </w:drawing>
      </w:r>
    </w:p>
    <w:p w:rsidR="001A2731" w:rsidRPr="00FE11CA" w:rsidRDefault="00A80892" w:rsidP="006C6BF4">
      <w:pPr>
        <w:rPr>
          <w:rFonts w:ascii="Arial" w:hAnsi="Arial" w:cs="Arial"/>
          <w:color w:val="6D0F14" w:themeColor="accent2" w:themeShade="80"/>
          <w:sz w:val="20"/>
          <w:szCs w:val="20"/>
        </w:rPr>
      </w:pPr>
      <w:r>
        <w:rPr>
          <w:rFonts w:ascii="Arial" w:hAnsi="Arial" w:cs="Arial"/>
          <w:color w:val="6D0F14" w:themeColor="accent2" w:themeShade="80"/>
          <w:sz w:val="20"/>
          <w:szCs w:val="20"/>
        </w:rPr>
        <w:t xml:space="preserve">                   </w:t>
      </w:r>
      <w:r w:rsidR="00FE11CA" w:rsidRPr="00FE11CA">
        <w:rPr>
          <w:rFonts w:ascii="Arial" w:hAnsi="Arial" w:cs="Arial"/>
          <w:color w:val="6D0F14" w:themeColor="accent2" w:themeShade="80"/>
          <w:sz w:val="20"/>
          <w:szCs w:val="20"/>
        </w:rPr>
        <w:t>!</w:t>
      </w:r>
      <w:r w:rsidR="00FE11CA">
        <w:rPr>
          <w:rFonts w:ascii="Arial" w:hAnsi="Arial" w:cs="Arial"/>
          <w:color w:val="92D050"/>
          <w:sz w:val="20"/>
          <w:szCs w:val="20"/>
        </w:rPr>
        <w:t>!</w:t>
      </w:r>
      <w:r w:rsidR="00FE11CA" w:rsidRPr="00FE11CA">
        <w:rPr>
          <w:rFonts w:ascii="Arial" w:hAnsi="Arial" w:cs="Arial"/>
          <w:color w:val="6D0F14" w:themeColor="accent2" w:themeShade="80"/>
          <w:sz w:val="20"/>
          <w:szCs w:val="20"/>
        </w:rPr>
        <w:t>!</w:t>
      </w:r>
      <w:r w:rsidR="00FE11CA">
        <w:rPr>
          <w:rFonts w:ascii="Arial" w:hAnsi="Arial" w:cs="Arial"/>
          <w:color w:val="92D050"/>
          <w:sz w:val="20"/>
          <w:szCs w:val="20"/>
        </w:rPr>
        <w:t xml:space="preserve">! THINK </w:t>
      </w:r>
      <w:r w:rsidR="00FE11CA">
        <w:rPr>
          <w:rFonts w:ascii="Arial" w:hAnsi="Arial" w:cs="Arial"/>
          <w:color w:val="6D0F14" w:themeColor="accent2" w:themeShade="80"/>
          <w:sz w:val="20"/>
          <w:szCs w:val="20"/>
        </w:rPr>
        <w:t xml:space="preserve">BEFOR </w:t>
      </w:r>
      <w:r w:rsidR="00FE11CA">
        <w:rPr>
          <w:rFonts w:ascii="Arial" w:hAnsi="Arial" w:cs="Arial"/>
          <w:color w:val="92D050"/>
          <w:sz w:val="20"/>
          <w:szCs w:val="20"/>
        </w:rPr>
        <w:t>YOU</w:t>
      </w:r>
      <w:r w:rsidR="00FE11CA">
        <w:rPr>
          <w:rFonts w:ascii="Arial" w:hAnsi="Arial" w:cs="Arial"/>
          <w:color w:val="6D0F14" w:themeColor="accent2" w:themeShade="80"/>
          <w:sz w:val="20"/>
          <w:szCs w:val="20"/>
        </w:rPr>
        <w:t xml:space="preserve"> </w:t>
      </w:r>
      <w:proofErr w:type="gramStart"/>
      <w:r w:rsidR="00FE11CA">
        <w:rPr>
          <w:rFonts w:ascii="Arial" w:hAnsi="Arial" w:cs="Arial"/>
          <w:color w:val="6D0F14" w:themeColor="accent2" w:themeShade="80"/>
          <w:sz w:val="20"/>
          <w:szCs w:val="20"/>
        </w:rPr>
        <w:t xml:space="preserve">POST </w:t>
      </w:r>
      <w:r w:rsidR="00FE11CA" w:rsidRPr="00FE11CA">
        <w:rPr>
          <w:rFonts w:ascii="Arial" w:hAnsi="Arial" w:cs="Arial"/>
          <w:color w:val="92D050"/>
          <w:sz w:val="20"/>
          <w:szCs w:val="20"/>
        </w:rPr>
        <w:t>!</w:t>
      </w:r>
      <w:r w:rsidR="00FE11CA">
        <w:rPr>
          <w:rFonts w:ascii="Arial" w:hAnsi="Arial" w:cs="Arial"/>
          <w:color w:val="6D0F14" w:themeColor="accent2" w:themeShade="80"/>
          <w:sz w:val="20"/>
          <w:szCs w:val="20"/>
        </w:rPr>
        <w:t>!</w:t>
      </w:r>
      <w:r w:rsidR="00FE11CA" w:rsidRPr="00FE11CA">
        <w:rPr>
          <w:rFonts w:ascii="Arial" w:hAnsi="Arial" w:cs="Arial"/>
          <w:color w:val="92D050"/>
          <w:sz w:val="20"/>
          <w:szCs w:val="20"/>
        </w:rPr>
        <w:t>!</w:t>
      </w:r>
      <w:r w:rsidR="00FE11CA" w:rsidRPr="00FE11CA">
        <w:rPr>
          <w:rFonts w:ascii="Arial" w:hAnsi="Arial" w:cs="Arial"/>
          <w:color w:val="6D0F14" w:themeColor="accent2" w:themeShade="80"/>
          <w:sz w:val="20"/>
          <w:szCs w:val="20"/>
        </w:rPr>
        <w:t>!</w:t>
      </w:r>
      <w:proofErr w:type="gramEnd"/>
    </w:p>
    <w:p w:rsidR="00200458" w:rsidRDefault="00200458" w:rsidP="001A2731">
      <w:pPr>
        <w:rPr>
          <w:rFonts w:ascii="Arial" w:hAnsi="Arial" w:cs="Arial"/>
          <w:color w:val="78310A" w:themeColor="accent3" w:themeShade="80"/>
          <w:sz w:val="20"/>
          <w:szCs w:val="20"/>
        </w:rPr>
      </w:pPr>
    </w:p>
    <w:p w:rsidR="00200458" w:rsidRDefault="006C6BF4" w:rsidP="001A2731">
      <w:pPr>
        <w:rPr>
          <w:rFonts w:ascii="Arial" w:hAnsi="Arial" w:cs="Arial"/>
          <w:color w:val="78310A" w:themeColor="accent3" w:themeShade="80"/>
          <w:sz w:val="20"/>
          <w:szCs w:val="20"/>
        </w:rPr>
      </w:pP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noProof/>
        </w:rPr>
        <w:drawing>
          <wp:inline distT="0" distB="0" distL="0" distR="0">
            <wp:extent cx="2136161" cy="1416987"/>
            <wp:effectExtent l="114300" t="171450" r="111739" b="164163"/>
            <wp:docPr id="17" name="Picture 1" descr="mobile safety t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bile safety tips"/>
                    <pic:cNvPicPr>
                      <a:picLocks noChangeAspect="1" noChangeArrowheads="1"/>
                    </pic:cNvPicPr>
                  </pic:nvPicPr>
                  <pic:blipFill>
                    <a:blip r:embed="rId7" cstate="print"/>
                    <a:srcRect/>
                    <a:stretch>
                      <a:fillRect/>
                    </a:stretch>
                  </pic:blipFill>
                  <pic:spPr bwMode="auto">
                    <a:xfrm rot="575763">
                      <a:off x="0" y="0"/>
                      <a:ext cx="2136161" cy="1416987"/>
                    </a:xfrm>
                    <a:prstGeom prst="rect">
                      <a:avLst/>
                    </a:prstGeom>
                    <a:noFill/>
                    <a:ln w="9525">
                      <a:noFill/>
                      <a:miter lim="800000"/>
                      <a:headEnd/>
                      <a:tailEnd/>
                    </a:ln>
                  </pic:spPr>
                </pic:pic>
              </a:graphicData>
            </a:graphic>
          </wp:inline>
        </w:drawing>
      </w:r>
    </w:p>
    <w:p w:rsidR="006C6BF4" w:rsidRPr="00191A0C" w:rsidRDefault="00191A0C" w:rsidP="006C6BF4">
      <w:pPr>
        <w:pStyle w:val="NormalWeb"/>
        <w:spacing w:before="0" w:beforeAutospacing="0" w:after="0" w:afterAutospacing="0" w:line="225" w:lineRule="atLeast"/>
        <w:rPr>
          <w:rFonts w:ascii="Arial" w:hAnsi="Arial" w:cs="Arial"/>
          <w:color w:val="92D050"/>
          <w:sz w:val="20"/>
          <w:szCs w:val="20"/>
        </w:rPr>
      </w:pPr>
      <w:r>
        <w:rPr>
          <w:noProof/>
        </w:rPr>
        <w:t xml:space="preserve">             </w:t>
      </w:r>
      <w:r w:rsidR="006C6BF4">
        <w:rPr>
          <w:rFonts w:ascii="Arial" w:hAnsi="Arial" w:cs="Arial"/>
          <w:color w:val="000000"/>
          <w:sz w:val="20"/>
          <w:szCs w:val="20"/>
        </w:rPr>
        <w:t xml:space="preserve">   </w:t>
      </w:r>
      <w:r w:rsidR="006C6BF4" w:rsidRPr="00191A0C">
        <w:rPr>
          <w:rFonts w:ascii="Arial" w:hAnsi="Arial" w:cs="Arial"/>
          <w:color w:val="92D050"/>
          <w:sz w:val="20"/>
          <w:szCs w:val="20"/>
        </w:rPr>
        <w:t>Because we rely on mobile devices to access the Internet, find information, and connect with friends and family, we must know how to be good digital citizens, how to manage our online reputations, and how to make personal safety a priority on a mobile device.</w:t>
      </w:r>
    </w:p>
    <w:p w:rsidR="006C6BF4" w:rsidRDefault="006C6BF4" w:rsidP="006C6BF4">
      <w:pPr>
        <w:pStyle w:val="NormalWeb"/>
        <w:spacing w:before="0" w:beforeAutospacing="0" w:after="0" w:afterAutospacing="0" w:line="225" w:lineRule="atLeast"/>
        <w:rPr>
          <w:rFonts w:ascii="Arial" w:hAnsi="Arial" w:cs="Arial"/>
          <w:color w:val="000000"/>
          <w:sz w:val="20"/>
          <w:szCs w:val="20"/>
        </w:rPr>
      </w:pPr>
    </w:p>
    <w:p w:rsidR="00200458" w:rsidRDefault="006C6BF4" w:rsidP="00191A0C">
      <w:pPr>
        <w:rPr>
          <w:rFonts w:ascii="Arial" w:hAnsi="Arial" w:cs="Arial"/>
          <w:color w:val="78310A" w:themeColor="accent3" w:themeShade="80"/>
          <w:sz w:val="20"/>
          <w:szCs w:val="20"/>
        </w:rPr>
      </w:pP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p>
    <w:p w:rsidR="006C6BF4" w:rsidRDefault="006C6BF4" w:rsidP="006C6BF4">
      <w:pPr>
        <w:rPr>
          <w:rFonts w:ascii="Arial" w:hAnsi="Arial" w:cs="Arial"/>
          <w:color w:val="78310A" w:themeColor="accent3" w:themeShade="80"/>
          <w:sz w:val="20"/>
          <w:szCs w:val="20"/>
        </w:rPr>
      </w:pP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sidRPr="006870B6">
        <w:rPr>
          <w:rStyle w:val="Strong"/>
          <w:rFonts w:ascii="Arial" w:hAnsi="Arial" w:cs="Arial"/>
          <w:color w:val="6D0F14" w:themeColor="accent2" w:themeShade="80"/>
          <w:sz w:val="20"/>
          <w:szCs w:val="20"/>
        </w:rPr>
        <w:t>Think before you share a thought or photo</w:t>
      </w:r>
    </w:p>
    <w:p w:rsidR="006C6BF4" w:rsidRDefault="006C6BF4" w:rsidP="00191A0C">
      <w:pPr>
        <w:rPr>
          <w:rFonts w:ascii="Arial" w:hAnsi="Arial" w:cs="Arial"/>
          <w:color w:val="78310A" w:themeColor="accent3" w:themeShade="80"/>
          <w:sz w:val="20"/>
          <w:szCs w:val="20"/>
        </w:rPr>
      </w:pP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noProof/>
        </w:rPr>
        <w:drawing>
          <wp:inline distT="0" distB="0" distL="0" distR="0">
            <wp:extent cx="2724150" cy="1675410"/>
            <wp:effectExtent l="19050" t="0" r="0" b="0"/>
            <wp:docPr id="22" name="Picture 9" descr="http://www.socialdesire.com/wp-content/uploads/2008/05/texting-tee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ocialdesire.com/wp-content/uploads/2008/05/texting-teens.jpg"/>
                    <pic:cNvPicPr>
                      <a:picLocks noChangeAspect="1" noChangeArrowheads="1"/>
                    </pic:cNvPicPr>
                  </pic:nvPicPr>
                  <pic:blipFill>
                    <a:blip r:embed="rId8" cstate="print"/>
                    <a:srcRect/>
                    <a:stretch>
                      <a:fillRect/>
                    </a:stretch>
                  </pic:blipFill>
                  <pic:spPr bwMode="auto">
                    <a:xfrm>
                      <a:off x="0" y="0"/>
                      <a:ext cx="2725760" cy="1676400"/>
                    </a:xfrm>
                    <a:prstGeom prst="rect">
                      <a:avLst/>
                    </a:prstGeom>
                    <a:noFill/>
                    <a:ln w="9525">
                      <a:noFill/>
                      <a:miter lim="800000"/>
                      <a:headEnd/>
                      <a:tailEnd/>
                    </a:ln>
                  </pic:spPr>
                </pic:pic>
              </a:graphicData>
            </a:graphic>
          </wp:inline>
        </w:drawing>
      </w:r>
      <w:r>
        <w:rPr>
          <w:rFonts w:ascii="Arial" w:hAnsi="Arial" w:cs="Arial"/>
          <w:color w:val="78310A" w:themeColor="accent3" w:themeShade="80"/>
          <w:sz w:val="20"/>
          <w:szCs w:val="20"/>
        </w:rPr>
        <w:tab/>
      </w:r>
      <w:r>
        <w:rPr>
          <w:rFonts w:ascii="Arial" w:hAnsi="Arial" w:cs="Arial"/>
          <w:color w:val="78310A" w:themeColor="accent3" w:themeShade="80"/>
          <w:sz w:val="20"/>
          <w:szCs w:val="20"/>
        </w:rPr>
        <w:tab/>
      </w:r>
    </w:p>
    <w:p w:rsidR="006870B6" w:rsidRPr="006C6BF4" w:rsidRDefault="006C6BF4" w:rsidP="001A2731">
      <w:pPr>
        <w:rPr>
          <w:rFonts w:ascii="Arial" w:hAnsi="Arial" w:cs="Arial"/>
          <w:color w:val="78310A" w:themeColor="accent3" w:themeShade="80"/>
          <w:sz w:val="20"/>
          <w:szCs w:val="20"/>
        </w:rPr>
      </w:pPr>
      <w:r w:rsidRPr="00FE11CA">
        <w:rPr>
          <w:noProof/>
          <w:color w:val="6D0F14" w:themeColor="accent2" w:themeShade="80"/>
        </w:rPr>
        <w:drawing>
          <wp:inline distT="0" distB="0" distL="0" distR="0">
            <wp:extent cx="1612900" cy="1209675"/>
            <wp:effectExtent l="19050" t="0" r="6350" b="0"/>
            <wp:docPr id="28" name="Picture 5" descr="http://blogs.umass.edu/amara4rl/files/2010/11/thin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logs.umass.edu/amara4rl/files/2010/11/thinking.jpg"/>
                    <pic:cNvPicPr>
                      <a:picLocks noChangeAspect="1" noChangeArrowheads="1"/>
                    </pic:cNvPicPr>
                  </pic:nvPicPr>
                  <pic:blipFill>
                    <a:blip r:embed="rId9" cstate="print"/>
                    <a:srcRect/>
                    <a:stretch>
                      <a:fillRect/>
                    </a:stretch>
                  </pic:blipFill>
                  <pic:spPr bwMode="auto">
                    <a:xfrm>
                      <a:off x="0" y="0"/>
                      <a:ext cx="1612900" cy="1209675"/>
                    </a:xfrm>
                    <a:prstGeom prst="rect">
                      <a:avLst/>
                    </a:prstGeom>
                    <a:noFill/>
                    <a:ln w="9525">
                      <a:noFill/>
                      <a:miter lim="800000"/>
                      <a:headEnd/>
                      <a:tailEnd/>
                    </a:ln>
                  </pic:spPr>
                </pic:pic>
              </a:graphicData>
            </a:graphic>
          </wp:inline>
        </w:drawing>
      </w:r>
      <w:r>
        <w:rPr>
          <w:rFonts w:ascii="Arial" w:hAnsi="Arial" w:cs="Arial"/>
          <w:color w:val="78310A" w:themeColor="accent3" w:themeShade="80"/>
          <w:sz w:val="20"/>
          <w:szCs w:val="20"/>
        </w:rPr>
        <w:tab/>
      </w:r>
      <w:r>
        <w:rPr>
          <w:rStyle w:val="apple-style-span"/>
          <w:rFonts w:ascii="Arial" w:hAnsi="Arial" w:cs="Arial"/>
          <w:color w:val="6D0F14" w:themeColor="accent2" w:themeShade="80"/>
          <w:sz w:val="20"/>
          <w:szCs w:val="20"/>
        </w:rPr>
        <w:t>The image you post is what you’re sending suitable for anyone to see?</w:t>
      </w:r>
      <w:r>
        <w:rPr>
          <w:rStyle w:val="Strong"/>
          <w:rFonts w:ascii="Arial" w:hAnsi="Arial" w:cs="Arial"/>
          <w:color w:val="6D0F14" w:themeColor="accent2" w:themeShade="80"/>
          <w:sz w:val="20"/>
          <w:szCs w:val="20"/>
        </w:rPr>
        <w:tab/>
      </w:r>
      <w:r>
        <w:rPr>
          <w:rStyle w:val="Strong"/>
          <w:rFonts w:ascii="Arial" w:hAnsi="Arial" w:cs="Arial"/>
          <w:color w:val="6D0F14" w:themeColor="accent2"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r>
        <w:rPr>
          <w:rFonts w:ascii="Arial" w:hAnsi="Arial" w:cs="Arial"/>
          <w:color w:val="78310A" w:themeColor="accent3" w:themeShade="80"/>
          <w:sz w:val="20"/>
          <w:szCs w:val="20"/>
        </w:rPr>
        <w:tab/>
      </w:r>
    </w:p>
    <w:sectPr w:rsidR="006870B6" w:rsidRPr="006C6BF4" w:rsidSect="006C09E1">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2641A3"/>
    <w:rsid w:val="000C5011"/>
    <w:rsid w:val="00191A0C"/>
    <w:rsid w:val="001A2731"/>
    <w:rsid w:val="00200458"/>
    <w:rsid w:val="002641A3"/>
    <w:rsid w:val="005446C4"/>
    <w:rsid w:val="006870B6"/>
    <w:rsid w:val="006C09E1"/>
    <w:rsid w:val="006C6BF4"/>
    <w:rsid w:val="00A80892"/>
    <w:rsid w:val="00C50220"/>
    <w:rsid w:val="00D6131E"/>
    <w:rsid w:val="00DD4E6B"/>
    <w:rsid w:val="00FE11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3069]"/>
    </o:shapedefaults>
    <o:shapelayout v:ext="edit">
      <o:idmap v:ext="edit" data="1"/>
      <o:rules v:ext="edit">
        <o:r id="V:Rule2" type="callout" idref="#_x0000_s1026"/>
        <o:r id="V:Rule4" type="callout"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6C4"/>
  </w:style>
  <w:style w:type="paragraph" w:styleId="Heading3">
    <w:name w:val="heading 3"/>
    <w:basedOn w:val="Normal"/>
    <w:link w:val="Heading3Char"/>
    <w:uiPriority w:val="9"/>
    <w:qFormat/>
    <w:rsid w:val="00191A0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41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1A3"/>
    <w:rPr>
      <w:rFonts w:ascii="Tahoma" w:hAnsi="Tahoma" w:cs="Tahoma"/>
      <w:sz w:val="16"/>
      <w:szCs w:val="16"/>
    </w:rPr>
  </w:style>
  <w:style w:type="paragraph" w:styleId="NormalWeb">
    <w:name w:val="Normal (Web)"/>
    <w:basedOn w:val="Normal"/>
    <w:uiPriority w:val="99"/>
    <w:semiHidden/>
    <w:unhideWhenUsed/>
    <w:rsid w:val="001A27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200458"/>
  </w:style>
  <w:style w:type="character" w:customStyle="1" w:styleId="apple-converted-space">
    <w:name w:val="apple-converted-space"/>
    <w:basedOn w:val="DefaultParagraphFont"/>
    <w:rsid w:val="00200458"/>
  </w:style>
  <w:style w:type="character" w:customStyle="1" w:styleId="Heading3Char">
    <w:name w:val="Heading 3 Char"/>
    <w:basedOn w:val="DefaultParagraphFont"/>
    <w:link w:val="Heading3"/>
    <w:uiPriority w:val="9"/>
    <w:rsid w:val="00191A0C"/>
    <w:rPr>
      <w:rFonts w:ascii="Times New Roman" w:eastAsia="Times New Roman" w:hAnsi="Times New Roman" w:cs="Times New Roman"/>
      <w:b/>
      <w:bCs/>
      <w:sz w:val="27"/>
      <w:szCs w:val="27"/>
    </w:rPr>
  </w:style>
  <w:style w:type="character" w:styleId="Strong">
    <w:name w:val="Strong"/>
    <w:basedOn w:val="DefaultParagraphFont"/>
    <w:uiPriority w:val="22"/>
    <w:qFormat/>
    <w:rsid w:val="006C09E1"/>
    <w:rPr>
      <w:b/>
      <w:bCs/>
    </w:rPr>
  </w:style>
</w:styles>
</file>

<file path=word/webSettings.xml><?xml version="1.0" encoding="utf-8"?>
<w:webSettings xmlns:r="http://schemas.openxmlformats.org/officeDocument/2006/relationships" xmlns:w="http://schemas.openxmlformats.org/wordprocessingml/2006/main">
  <w:divs>
    <w:div w:id="673725305">
      <w:bodyDiv w:val="1"/>
      <w:marLeft w:val="0"/>
      <w:marRight w:val="0"/>
      <w:marTop w:val="0"/>
      <w:marBottom w:val="0"/>
      <w:divBdr>
        <w:top w:val="none" w:sz="0" w:space="0" w:color="auto"/>
        <w:left w:val="none" w:sz="0" w:space="0" w:color="auto"/>
        <w:bottom w:val="none" w:sz="0" w:space="0" w:color="auto"/>
        <w:right w:val="none" w:sz="0" w:space="0" w:color="auto"/>
      </w:divBdr>
    </w:div>
    <w:div w:id="910887332">
      <w:bodyDiv w:val="1"/>
      <w:marLeft w:val="0"/>
      <w:marRight w:val="0"/>
      <w:marTop w:val="0"/>
      <w:marBottom w:val="0"/>
      <w:divBdr>
        <w:top w:val="none" w:sz="0" w:space="0" w:color="auto"/>
        <w:left w:val="none" w:sz="0" w:space="0" w:color="auto"/>
        <w:bottom w:val="none" w:sz="0" w:space="0" w:color="auto"/>
        <w:right w:val="none" w:sz="0" w:space="0" w:color="auto"/>
      </w:divBdr>
    </w:div>
    <w:div w:id="93968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1CB2F-B56F-4C69-86E0-316850DD6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75</Words>
  <Characters>428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Thompson School District R2-J</Company>
  <LinksUpToDate>false</LinksUpToDate>
  <CharactersWithSpaces>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Herrera</dc:creator>
  <cp:lastModifiedBy>Maria Herrera</cp:lastModifiedBy>
  <cp:revision>2</cp:revision>
  <dcterms:created xsi:type="dcterms:W3CDTF">2011-02-11T18:11:00Z</dcterms:created>
  <dcterms:modified xsi:type="dcterms:W3CDTF">2011-02-11T18:11:00Z</dcterms:modified>
</cp:coreProperties>
</file>